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 МЧС России от 01 ноября 2023 г. N 1130 «Об утверждении Порядка формирования и ведения реестра добровольной пожарной охраны и сводного реестра добровольных пожарных»</w:t>
      </w:r>
    </w:p>
    <w:p>
      <w:pPr>
        <w:pStyle w:val="Normal"/>
        <w:rPr>
          <w:sz w:val="27"/>
        </w:rPr>
      </w:pPr>
      <w:r>
        <w:rPr>
          <w:sz w:val="27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7"/>
          <w:u w:val="single"/>
        </w:rPr>
      </w:pPr>
      <w:r>
        <w:rPr>
          <w:rFonts w:ascii="Times New Roman" w:hAnsi="Times New Roman"/>
          <w:b/>
          <w:sz w:val="27"/>
          <w:u w:val="single"/>
        </w:rPr>
        <w:t>Для внесения в реестр добровольной пожарной охраны сведений об организации, создавшей добровольное пожарное подразделение, заявитель представляет в территориальный орган МЧС России заявление о внесении в реестр добровольной пожарной охраны сведений об организации, создавшей добровольное пожарное подразделение: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копию устава общественного объединения добровольной пожарной охраны, заверенную руководителем общественного объединения добровольной пожарной охраны или в установленном законодательством Российской Федерации порядке, или положение об объектовом добровольном пожарном подразделении, заверенное руководителем организации, его создавшей, или в установленном законодательством Российской Федерации порядке;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сведения о готовности добровольных пожарных подразделений и добровольных пожарных к участию в профилактике и (или) тушении пожаров, проведении аварийно-спасательных работ и оказанию первой помощи пострадавшим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7"/>
          <w:u w:val="single"/>
        </w:rPr>
      </w:pPr>
      <w:r>
        <w:rPr>
          <w:rFonts w:ascii="Times New Roman" w:hAnsi="Times New Roman"/>
          <w:b/>
          <w:sz w:val="27"/>
          <w:u w:val="single"/>
        </w:rPr>
        <w:t>Для регистрации в сводном реестре добровольных пожарных сведений о добровольном пожарном заявитель представляет в территориальный орган МЧС России заявление о регистрации добровольного пожарного в сводном реестре добровольных пожарных: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копию гражданско-правового договора на выполнение работ по участию в профилактике и (или) тушении пожаров и проведении аварийно-спасательных работ между организацией, создавшей добровольное пожарное подразделение, и добровольным пожарным, устанавливающего условия участия добровольного пожарного в деятельности добровольного пожарного подразделения;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копию документа о наличии у добровольного пожарного соответствующей квалификации (один из документов по выбору заявителя)15: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специальном профессиональном образовании в области пожарной безопасности;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прохождении обучения по программам профессиональной подготовки или программам повышения квалификации добровольных пожарных;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квалификации добровольного пожарного, полученной по результатам независимой оценки квалификации16;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заявление о согласии добровольного пожарного на обработку персональных данных (рекомендуемый образец приведен в приложении N 4 к настоящему Порядку).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7"/>
          <w:u w:val="single"/>
        </w:rPr>
      </w:pPr>
      <w:r>
        <w:rPr>
          <w:rFonts w:ascii="Times New Roman" w:hAnsi="Times New Roman"/>
          <w:b/>
          <w:sz w:val="27"/>
          <w:u w:val="single"/>
        </w:rPr>
        <w:t>Для внесения изменений в сведения об организации, создавшей добровольное пожарное подразделение, и о добровольном пожарном, содержащихся в реестрах, заявитель представляет в территориальный орган МЧС России соответствующее заявление в произвольной форме и документы, подтверждающие наличие оснований для внесения изменений.</w:t>
      </w:r>
    </w:p>
    <w:p>
      <w:pPr>
        <w:pStyle w:val="Normal"/>
        <w:ind w:firstLine="708"/>
        <w:jc w:val="center"/>
        <w:rPr>
          <w:rFonts w:ascii="Times New Roman" w:hAnsi="Times New Roman"/>
          <w:b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</w:r>
    </w:p>
    <w:p>
      <w:pPr>
        <w:pStyle w:val="S11"/>
        <w:spacing w:before="280" w:after="280"/>
        <w:jc w:val="center"/>
        <w:rPr>
          <w:b/>
          <w:b/>
          <w:sz w:val="27"/>
          <w:u w:val="single"/>
        </w:rPr>
      </w:pPr>
      <w:r>
        <w:rPr>
          <w:b/>
          <w:sz w:val="27"/>
          <w:u w:val="single"/>
        </w:rPr>
        <w:t>Основаниями для исключения организации, создавшей добровольное пожарное подразделение, и добровольного пожарного из реестров являются:</w:t>
      </w:r>
    </w:p>
    <w:p>
      <w:pPr>
        <w:pStyle w:val="S11"/>
        <w:spacing w:before="280" w:after="280"/>
        <w:ind w:firstLine="708"/>
        <w:jc w:val="both"/>
        <w:rPr/>
      </w:pPr>
      <w:r>
        <w:rPr/>
        <w:t>1) представление заявителем или добровольным пожарным (его уполномоченным представителем) в территориальный орган МЧС России соответствующего заявления в произвольной форме;</w:t>
      </w:r>
    </w:p>
    <w:p>
      <w:pPr>
        <w:pStyle w:val="S11"/>
        <w:spacing w:before="280" w:after="280"/>
        <w:ind w:firstLine="708"/>
        <w:jc w:val="both"/>
        <w:rPr/>
      </w:pPr>
      <w:r>
        <w:rPr/>
        <w:t>2) вступившее в законную силу решение суда о признании деятельности, осуществляемой организацией, создавшей добровольное пожарное подразделение, незаконной или об исключении сведений о такой организации (добровольном пожарном) из реестров;</w:t>
      </w:r>
    </w:p>
    <w:p>
      <w:pPr>
        <w:pStyle w:val="S11"/>
        <w:spacing w:before="280" w:after="280"/>
        <w:ind w:firstLine="708"/>
        <w:jc w:val="both"/>
        <w:rPr/>
      </w:pPr>
      <w:r>
        <w:rPr/>
        <w:t>3) утрата физическим лицом способности по состоянию здоровья исполнять обязанности добровольного пожарного19;</w:t>
      </w:r>
    </w:p>
    <w:p>
      <w:pPr>
        <w:pStyle w:val="S11"/>
        <w:spacing w:before="280" w:after="280"/>
        <w:ind w:firstLine="708"/>
        <w:jc w:val="both"/>
        <w:rPr/>
      </w:pPr>
      <w:r>
        <w:rPr/>
        <w:t>4) прекращение деятельности организации, создавшей добровольное пожарное подразделение;</w:t>
      </w:r>
    </w:p>
    <w:p>
      <w:pPr>
        <w:pStyle w:val="S11"/>
        <w:spacing w:before="280" w:after="280"/>
        <w:ind w:firstLine="708"/>
        <w:jc w:val="both"/>
        <w:rPr/>
      </w:pPr>
      <w:r>
        <w:rPr/>
        <w:t>5) представление заявителем недостоверных сведений в соответствии с пунктами 7 и 8 настоящего Порядка.</w:t>
      </w:r>
    </w:p>
    <w:p>
      <w:pPr>
        <w:pStyle w:val="S11"/>
        <w:spacing w:before="280" w:after="280"/>
        <w:ind w:firstLine="708"/>
        <w:jc w:val="both"/>
        <w:rPr>
          <w:b/>
          <w:b/>
        </w:rPr>
      </w:pPr>
      <w:r>
        <w:rPr>
          <w:b/>
        </w:rPr>
        <w:t>Исключение организаций, создавшей добровольное пожарное подразделение, и добровольного пожарного из реестров по иным основаниям, не допускается.</w:t>
      </w:r>
    </w:p>
    <w:p>
      <w:pPr>
        <w:pStyle w:val="S11"/>
        <w:spacing w:before="280" w:after="280"/>
        <w:ind w:firstLine="708"/>
        <w:jc w:val="both"/>
        <w:rPr/>
      </w:pPr>
      <w:r>
        <w:rPr/>
      </w:r>
    </w:p>
    <w:p>
      <w:pPr>
        <w:pStyle w:val="S11"/>
        <w:spacing w:before="280" w:after="280"/>
        <w:jc w:val="center"/>
        <w:rPr>
          <w:b/>
          <w:b/>
          <w:sz w:val="27"/>
          <w:u w:val="single"/>
        </w:rPr>
      </w:pPr>
      <w:r>
        <w:rPr>
          <w:b/>
          <w:sz w:val="27"/>
          <w:u w:val="single"/>
        </w:rPr>
        <w:t>Основанием для предоставления территориальным органом МЧС России информации (выписки) из реестров является поступление от заявителя или добровольного пожарного (его уполномоченного представителя) соответствующего заявления в произвольной форме и наличие в реестрах сведений об организации, создавшей добровольное пожарное подразделение, и о добровольном пожарном.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b/>
          <w:b/>
          <w:sz w:val="27"/>
          <w:u w:val="single"/>
        </w:rPr>
      </w:pPr>
      <w:r>
        <w:rPr>
          <w:rFonts w:ascii="Times New Roman" w:hAnsi="Times New Roman"/>
          <w:b/>
          <w:sz w:val="27"/>
          <w:u w:val="single"/>
        </w:rPr>
        <w:t>Основаниями для отказа внесения в реестры сведений об организации, создавшей добровольное пожарное подразделение, и о добровольном пожарном являются: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представление не в полном объеме заявителем документов, предусмотренных пунктами 7 и 8 настоящего Порядка;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недостоверность информации, указанной в заявлении о внесении в реестр добровольной пожарной охраны информации об организации, создавшей добровольное пожарное подразделение, и в заявлении о регистрации добровольного пожарного в сводном реестре добровольных пожарных, а также в документах, предусмотренных пунктами 7 и 8 настоящего Порядка;</w:t>
      </w:r>
      <w:bookmarkStart w:id="0" w:name="_GoBack"/>
      <w:bookmarkEnd w:id="0"/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устав общественного объединения добровольной пожарной охраны17 или положение об объектовом добровольном пожарном подразделении18 не предусматривает участия в профилактике и (или) тушении пожаров и проведении аварийно-спасательных работ;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текст представленных заявлений и (или) прилагаемых документов содержит подчистки, приписки, зачеркнутые слова и иные не оговоренные исправления, а также имеет повреждения, наличие которых не позволяет однозначно истолковать их содержание.</w:t>
      </w:r>
    </w:p>
    <w:p>
      <w:pPr>
        <w:pStyle w:val="Normal"/>
        <w:spacing w:before="0" w:after="160"/>
        <w:ind w:firstLine="708"/>
        <w:jc w:val="center"/>
        <w:rPr>
          <w:rFonts w:ascii="Times New Roman" w:hAnsi="Times New Roman"/>
          <w:b/>
          <w:b/>
          <w:sz w:val="28"/>
          <w:u w:val="single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9">
    <w:name w:val="Интернет-ссылка"/>
    <w:basedOn w:val="DefaultParagraphFont"/>
    <w:link w:val="15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S1" w:customStyle="1">
    <w:name w:val="s_1"/>
    <w:basedOn w:val="11"/>
    <w:link w:val="S11"/>
    <w:qFormat/>
    <w:rPr>
      <w:rFonts w:ascii="Times New Roman" w:hAnsi="Times New Roman"/>
      <w:sz w:val="24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0" w:customStyle="1">
    <w:name w:val="Подзаголовок Знак"/>
    <w:qFormat/>
    <w:rPr>
      <w:rFonts w:ascii="XO Thames" w:hAnsi="XO Thames"/>
      <w:i/>
      <w:sz w:val="24"/>
    </w:rPr>
  </w:style>
  <w:style w:type="character" w:styleId="Style11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23">
    <w:name w:val="TOC 2"/>
    <w:next w:val="Normal"/>
    <w:link w:val="21"/>
    <w:uiPriority w:val="39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"/>
    <w:link w:val="End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Гиперссылка1"/>
    <w:basedOn w:val="14"/>
    <w:qFormat/>
    <w:pPr/>
    <w:rPr>
      <w:color w:val="0000FF"/>
      <w:u w:val="single"/>
    </w:rPr>
  </w:style>
  <w:style w:type="paragraph" w:styleId="Footnote1" w:customStyle="1">
    <w:name w:val="Footnote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11" w:customStyle="1">
    <w:name w:val="s_1"/>
    <w:basedOn w:val="Normal"/>
    <w:link w:val="S1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81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>
    <w:name w:val="Subtitle"/>
    <w:next w:val="Normal"/>
    <w:link w:val="Style10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19">
    <w:name w:val="Title"/>
    <w:next w:val="Normal"/>
    <w:link w:val="Style11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LibreOffice/7.3.6.2$Linux_X86_64 LibreOffice_project/30$Build-2</Application>
  <AppVersion>15.0000</AppVersion>
  <Pages>3</Pages>
  <Words>584</Words>
  <Characters>4458</Characters>
  <CharactersWithSpaces>5018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2024-08-13T10:48:00Z</dcterms:created>
  <dc:creator/>
  <dc:description/>
  <dc:language>ru-RU</dc:language>
  <cp:lastModifiedBy>главный специалист - Дорохов Я. В.</cp:lastModifiedBy>
  <dcterms:modified xsi:type="dcterms:W3CDTF">2024-08-13T11:03:00Z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